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254E7" w:rsidRPr="00A12BA1" w:rsidRDefault="008254E7" w:rsidP="009D4253">
      <w:pPr>
        <w:spacing w:line="360" w:lineRule="auto"/>
        <w:jc w:val="center"/>
        <w:rPr>
          <w:rFonts w:cstheme="minorHAnsi"/>
          <w:i/>
          <w:sz w:val="24"/>
          <w:szCs w:val="24"/>
        </w:rPr>
      </w:pPr>
      <w:r w:rsidRPr="00A12BA1">
        <w:rPr>
          <w:rFonts w:cstheme="minorHAnsi"/>
          <w:i/>
          <w:sz w:val="24"/>
          <w:szCs w:val="24"/>
        </w:rPr>
        <w:t>Lettre de</w:t>
      </w:r>
      <w:r w:rsidR="009D4253">
        <w:rPr>
          <w:rFonts w:cstheme="minorHAnsi"/>
          <w:i/>
          <w:sz w:val="24"/>
          <w:szCs w:val="24"/>
        </w:rPr>
        <w:t xml:space="preserve"> la Mère Angélique de Saint-Jean, du 19 juillet 1659</w:t>
      </w:r>
      <w:r w:rsidR="009D4253">
        <w:rPr>
          <w:rStyle w:val="Appelnotedebasdep"/>
          <w:rFonts w:cstheme="minorHAnsi"/>
          <w:i/>
          <w:sz w:val="24"/>
          <w:szCs w:val="24"/>
        </w:rPr>
        <w:footnoteReference w:id="1"/>
      </w:r>
    </w:p>
    <w:p w:rsidR="008254E7" w:rsidRPr="00A12BA1" w:rsidRDefault="008254E7" w:rsidP="008254E7">
      <w:pPr>
        <w:spacing w:line="360" w:lineRule="auto"/>
        <w:jc w:val="both"/>
        <w:rPr>
          <w:rFonts w:cstheme="minorHAnsi"/>
          <w:i/>
          <w:sz w:val="24"/>
          <w:szCs w:val="24"/>
        </w:rPr>
      </w:pPr>
      <w:r w:rsidRPr="00A12BA1">
        <w:rPr>
          <w:rFonts w:cstheme="minorHAnsi"/>
          <w:i/>
          <w:sz w:val="24"/>
          <w:szCs w:val="24"/>
        </w:rPr>
        <w:t>A M</w:t>
      </w:r>
      <w:r>
        <w:rPr>
          <w:rFonts w:cstheme="minorHAnsi"/>
          <w:i/>
          <w:sz w:val="24"/>
          <w:szCs w:val="24"/>
        </w:rPr>
        <w:t>onsieur</w:t>
      </w:r>
      <w:r w:rsidRPr="00A12BA1">
        <w:rPr>
          <w:rFonts w:cstheme="minorHAnsi"/>
          <w:i/>
          <w:sz w:val="24"/>
          <w:szCs w:val="24"/>
        </w:rPr>
        <w:t xml:space="preserve"> de </w:t>
      </w:r>
      <w:proofErr w:type="spellStart"/>
      <w:r w:rsidRPr="00A12BA1">
        <w:rPr>
          <w:rFonts w:cstheme="minorHAnsi"/>
          <w:i/>
          <w:sz w:val="24"/>
          <w:szCs w:val="24"/>
        </w:rPr>
        <w:t>Luzancy</w:t>
      </w:r>
      <w:proofErr w:type="spellEnd"/>
      <w:r w:rsidRPr="00A12BA1">
        <w:rPr>
          <w:rFonts w:cstheme="minorHAnsi"/>
          <w:i/>
          <w:sz w:val="24"/>
          <w:szCs w:val="24"/>
        </w:rPr>
        <w:t>, son frère.</w:t>
      </w:r>
    </w:p>
    <w:p w:rsidR="008254E7" w:rsidRPr="00A12BA1" w:rsidRDefault="008254E7" w:rsidP="008254E7">
      <w:pPr>
        <w:spacing w:line="360" w:lineRule="auto"/>
        <w:jc w:val="both"/>
        <w:rPr>
          <w:rFonts w:cstheme="minorHAnsi"/>
          <w:i/>
          <w:sz w:val="24"/>
          <w:szCs w:val="24"/>
        </w:rPr>
      </w:pPr>
      <w:r w:rsidRPr="00A12BA1">
        <w:rPr>
          <w:rFonts w:cstheme="minorHAnsi"/>
          <w:i/>
          <w:sz w:val="24"/>
          <w:szCs w:val="24"/>
        </w:rPr>
        <w:t xml:space="preserve">Elle lui parle de l’éducation des </w:t>
      </w:r>
      <w:proofErr w:type="spellStart"/>
      <w:r w:rsidRPr="00A12BA1">
        <w:rPr>
          <w:rFonts w:cstheme="minorHAnsi"/>
          <w:i/>
          <w:sz w:val="24"/>
          <w:szCs w:val="24"/>
        </w:rPr>
        <w:t>enfans</w:t>
      </w:r>
      <w:proofErr w:type="spellEnd"/>
      <w:r w:rsidRPr="00A12BA1">
        <w:rPr>
          <w:rFonts w:cstheme="minorHAnsi"/>
          <w:i/>
          <w:sz w:val="24"/>
          <w:szCs w:val="24"/>
        </w:rPr>
        <w:t xml:space="preserve"> de M</w:t>
      </w:r>
      <w:r>
        <w:rPr>
          <w:rFonts w:cstheme="minorHAnsi"/>
          <w:i/>
          <w:sz w:val="24"/>
          <w:szCs w:val="24"/>
        </w:rPr>
        <w:t>onsieu</w:t>
      </w:r>
      <w:r w:rsidRPr="00A12BA1">
        <w:rPr>
          <w:rFonts w:cstheme="minorHAnsi"/>
          <w:i/>
          <w:sz w:val="24"/>
          <w:szCs w:val="24"/>
        </w:rPr>
        <w:t xml:space="preserve">r de </w:t>
      </w:r>
      <w:proofErr w:type="spellStart"/>
      <w:r w:rsidRPr="00A12BA1">
        <w:rPr>
          <w:rFonts w:cstheme="minorHAnsi"/>
          <w:i/>
          <w:sz w:val="24"/>
          <w:szCs w:val="24"/>
        </w:rPr>
        <w:t>Bagnols</w:t>
      </w:r>
      <w:proofErr w:type="spellEnd"/>
      <w:r w:rsidRPr="00A12BA1">
        <w:rPr>
          <w:rFonts w:cstheme="minorHAnsi"/>
          <w:i/>
          <w:sz w:val="24"/>
          <w:szCs w:val="24"/>
        </w:rPr>
        <w:t xml:space="preserve"> retirés à Port-Royal depuis la mort de M</w:t>
      </w:r>
      <w:r>
        <w:rPr>
          <w:rFonts w:cstheme="minorHAnsi"/>
          <w:i/>
          <w:sz w:val="24"/>
          <w:szCs w:val="24"/>
        </w:rPr>
        <w:t>onsieu</w:t>
      </w:r>
      <w:r w:rsidRPr="00A12BA1">
        <w:rPr>
          <w:rFonts w:cstheme="minorHAnsi"/>
          <w:i/>
          <w:sz w:val="24"/>
          <w:szCs w:val="24"/>
        </w:rPr>
        <w:t xml:space="preserve">r de </w:t>
      </w:r>
      <w:proofErr w:type="spellStart"/>
      <w:r w:rsidRPr="00A12BA1">
        <w:rPr>
          <w:rFonts w:cstheme="minorHAnsi"/>
          <w:i/>
          <w:sz w:val="24"/>
          <w:szCs w:val="24"/>
        </w:rPr>
        <w:t>Bagnols</w:t>
      </w:r>
      <w:proofErr w:type="spellEnd"/>
      <w:r w:rsidRPr="00A12BA1">
        <w:rPr>
          <w:rFonts w:cstheme="minorHAnsi"/>
          <w:i/>
          <w:sz w:val="24"/>
          <w:szCs w:val="24"/>
        </w:rPr>
        <w:t xml:space="preserve"> leur père, mort en 1657 : avantage de sa fille d’y être élevée</w:t>
      </w:r>
      <w:r w:rsidR="009D4253">
        <w:rPr>
          <w:rStyle w:val="Appelnotedebasdep"/>
          <w:rFonts w:cstheme="minorHAnsi"/>
          <w:i/>
          <w:sz w:val="24"/>
          <w:szCs w:val="24"/>
        </w:rPr>
        <w:footnoteReference w:id="2"/>
      </w:r>
      <w:r w:rsidRPr="00A12BA1">
        <w:rPr>
          <w:rFonts w:cstheme="minorHAnsi"/>
          <w:i/>
          <w:sz w:val="24"/>
          <w:szCs w:val="24"/>
        </w:rPr>
        <w:t>.</w:t>
      </w:r>
    </w:p>
    <w:p w:rsidR="008254E7" w:rsidRPr="00A12BA1" w:rsidRDefault="008254E7" w:rsidP="008254E7">
      <w:pPr>
        <w:spacing w:line="360" w:lineRule="auto"/>
        <w:jc w:val="right"/>
        <w:rPr>
          <w:rFonts w:cstheme="minorHAnsi"/>
          <w:sz w:val="24"/>
          <w:szCs w:val="24"/>
        </w:rPr>
      </w:pPr>
      <w:r w:rsidRPr="00A12BA1">
        <w:rPr>
          <w:rFonts w:cstheme="minorHAnsi"/>
          <w:sz w:val="24"/>
          <w:szCs w:val="24"/>
        </w:rPr>
        <w:t>Ce 19 juillet 1659</w:t>
      </w:r>
    </w:p>
    <w:p w:rsidR="008254E7" w:rsidRPr="00A12BA1" w:rsidRDefault="008254E7" w:rsidP="008254E7">
      <w:pPr>
        <w:spacing w:line="360" w:lineRule="auto"/>
        <w:ind w:firstLine="708"/>
        <w:jc w:val="both"/>
        <w:rPr>
          <w:rFonts w:cstheme="minorHAnsi"/>
          <w:sz w:val="24"/>
          <w:szCs w:val="24"/>
        </w:rPr>
      </w:pPr>
      <w:r w:rsidRPr="00A12BA1">
        <w:rPr>
          <w:rFonts w:cstheme="minorHAnsi"/>
          <w:sz w:val="24"/>
          <w:szCs w:val="24"/>
        </w:rPr>
        <w:t>Voilà de grands reproches que vous me faites, mon cher frère, ne m’en devrais-je point fâcher ? en vérité si j’étais bien déraisonnable, peut être que je le pourrais faire ; mais parce</w:t>
      </w:r>
      <w:r>
        <w:rPr>
          <w:rFonts w:cstheme="minorHAnsi"/>
          <w:sz w:val="24"/>
          <w:szCs w:val="24"/>
        </w:rPr>
        <w:t xml:space="preserve"> </w:t>
      </w:r>
      <w:r w:rsidRPr="00A12BA1">
        <w:rPr>
          <w:rFonts w:cstheme="minorHAnsi"/>
          <w:sz w:val="24"/>
          <w:szCs w:val="24"/>
        </w:rPr>
        <w:t>que je ne la suis pas, Dieu merci, je m’en tiens au</w:t>
      </w:r>
      <w:r>
        <w:rPr>
          <w:rFonts w:cstheme="minorHAnsi"/>
          <w:sz w:val="24"/>
          <w:szCs w:val="24"/>
        </w:rPr>
        <w:t xml:space="preserve"> </w:t>
      </w:r>
      <w:r w:rsidRPr="00A12BA1">
        <w:rPr>
          <w:rFonts w:cstheme="minorHAnsi"/>
          <w:sz w:val="24"/>
          <w:szCs w:val="24"/>
        </w:rPr>
        <w:t>contraire fort obligée à votre amitié, à condition néanmoins que ma faute prétendue ne fasse point de tort à la mienne, et que vous demeuriez persuadé que  vous n’êtes pas moins dans mon cœur lorsqu’il se tait que lorsqu’il vous parle. Et du reste n’avez-vous pas bien compris qu</w:t>
      </w:r>
      <w:r>
        <w:rPr>
          <w:rFonts w:cstheme="minorHAnsi"/>
          <w:sz w:val="24"/>
          <w:szCs w:val="24"/>
        </w:rPr>
        <w:t>’écrivant tous les jours à mon p</w:t>
      </w:r>
      <w:r w:rsidRPr="00A12BA1">
        <w:rPr>
          <w:rFonts w:cstheme="minorHAnsi"/>
          <w:sz w:val="24"/>
          <w:szCs w:val="24"/>
        </w:rPr>
        <w:t>ère</w:t>
      </w:r>
      <w:r w:rsidR="00F103F1">
        <w:rPr>
          <w:rFonts w:cstheme="minorHAnsi"/>
          <w:sz w:val="24"/>
          <w:szCs w:val="24"/>
        </w:rPr>
        <w:t xml:space="preserve"> </w:t>
      </w:r>
      <w:r>
        <w:rPr>
          <w:rFonts w:cstheme="minorHAnsi"/>
          <w:sz w:val="24"/>
          <w:szCs w:val="24"/>
        </w:rPr>
        <w:t>de la santé de la m</w:t>
      </w:r>
      <w:r w:rsidRPr="00A12BA1">
        <w:rPr>
          <w:rFonts w:cstheme="minorHAnsi"/>
          <w:sz w:val="24"/>
          <w:szCs w:val="24"/>
        </w:rPr>
        <w:t>ère Angélique, ou plutôt de l’état de sa maladie, ces nouvelles étaient aussi pour vous, comme je l’en suppliai expressément quand je commençai à lui en mander. C’était bien tout ce que je pouvais faire dans l’embarras et la peine où nous étions, qui a été au-delà de tout ce que je vous puis dire, et peut être de ce qui aurait dû être, mais j’avoue que je me perdais quand j’envisageais ce qui pouvait arriver. Que nous sommes obligées à Dieu ! toute ma peur est de n’en être pas as</w:t>
      </w:r>
      <w:r>
        <w:rPr>
          <w:rFonts w:cstheme="minorHAnsi"/>
          <w:sz w:val="24"/>
          <w:szCs w:val="24"/>
        </w:rPr>
        <w:t>sez reconnaissante. Il faut bien</w:t>
      </w:r>
      <w:r w:rsidRPr="00A12BA1">
        <w:rPr>
          <w:rFonts w:cstheme="minorHAnsi"/>
          <w:sz w:val="24"/>
          <w:szCs w:val="24"/>
        </w:rPr>
        <w:t xml:space="preserve"> que vous m’aidiez, mon cher frère, puisque je sais que vous ressentez cette faveur comme moi. Et pour moi je vous aiderai de tout mon cœur à recommander ces</w:t>
      </w:r>
      <w:r>
        <w:rPr>
          <w:rFonts w:cstheme="minorHAnsi"/>
          <w:sz w:val="24"/>
          <w:szCs w:val="24"/>
        </w:rPr>
        <w:t xml:space="preserve"> pauvres </w:t>
      </w:r>
      <w:proofErr w:type="spellStart"/>
      <w:r>
        <w:rPr>
          <w:rFonts w:cstheme="minorHAnsi"/>
          <w:sz w:val="24"/>
          <w:szCs w:val="24"/>
        </w:rPr>
        <w:t>enfans</w:t>
      </w:r>
      <w:proofErr w:type="spellEnd"/>
      <w:r>
        <w:rPr>
          <w:rFonts w:cstheme="minorHAnsi"/>
          <w:sz w:val="24"/>
          <w:szCs w:val="24"/>
        </w:rPr>
        <w:t xml:space="preserve"> de notre saint a</w:t>
      </w:r>
      <w:r w:rsidRPr="00A12BA1">
        <w:rPr>
          <w:rFonts w:cstheme="minorHAnsi"/>
          <w:sz w:val="24"/>
          <w:szCs w:val="24"/>
        </w:rPr>
        <w:t>mi pour qui vous avez tant d’affection. Il était mal aisé d’en att</w:t>
      </w:r>
      <w:r>
        <w:rPr>
          <w:rFonts w:cstheme="minorHAnsi"/>
          <w:sz w:val="24"/>
          <w:szCs w:val="24"/>
        </w:rPr>
        <w:t>endre autre chose au lieu où il</w:t>
      </w:r>
      <w:r w:rsidRPr="00A12BA1">
        <w:rPr>
          <w:rFonts w:cstheme="minorHAnsi"/>
          <w:sz w:val="24"/>
          <w:szCs w:val="24"/>
        </w:rPr>
        <w:t xml:space="preserve">s sont. Il n’y a que Port Royal et les lieux de son ressort exempts de cet air si corrompu qui règne aujourd’hui dans le monde. On a beau être sain et avec quelques personnes saines, la conversation avec d’autres qui sont malades est toujours contagieuse. Il faudra bien que notre enfant que Dieu a préservée jusqu’à cette heure, redouble ses prières pour obtenir une </w:t>
      </w:r>
      <w:proofErr w:type="spellStart"/>
      <w:r w:rsidRPr="00A12BA1">
        <w:rPr>
          <w:rFonts w:cstheme="minorHAnsi"/>
          <w:sz w:val="24"/>
          <w:szCs w:val="24"/>
        </w:rPr>
        <w:t>grace</w:t>
      </w:r>
      <w:proofErr w:type="spellEnd"/>
      <w:r w:rsidRPr="00A12BA1">
        <w:rPr>
          <w:rFonts w:cstheme="minorHAnsi"/>
          <w:sz w:val="24"/>
          <w:szCs w:val="24"/>
        </w:rPr>
        <w:t xml:space="preserve"> semblable à ses frères. Le bonheur est en vérité pour les filles en ce siècle ; il y a longtemps que vous êtes d’accord qu’elles ont des avantages que vous leur pouvez envier.</w:t>
      </w:r>
    </w:p>
    <w:p w:rsidR="008254E7" w:rsidRPr="00A12BA1" w:rsidRDefault="008254E7" w:rsidP="008254E7">
      <w:pPr>
        <w:spacing w:line="360" w:lineRule="auto"/>
        <w:ind w:firstLine="708"/>
        <w:jc w:val="both"/>
        <w:rPr>
          <w:rFonts w:cstheme="minorHAnsi"/>
          <w:sz w:val="24"/>
          <w:szCs w:val="24"/>
        </w:rPr>
      </w:pPr>
      <w:r w:rsidRPr="00A12BA1">
        <w:rPr>
          <w:rFonts w:cstheme="minorHAnsi"/>
          <w:sz w:val="24"/>
          <w:szCs w:val="24"/>
        </w:rPr>
        <w:lastRenderedPageBreak/>
        <w:t>Encore que je réponde à une longue lettre, je ne saurais pour aujourd’hui égaler la mienne. En voilà assez, comme dit maman Titi, car je ne suis pas aujourd’hui</w:t>
      </w:r>
      <w:r>
        <w:rPr>
          <w:rFonts w:cstheme="minorHAnsi"/>
          <w:sz w:val="24"/>
          <w:szCs w:val="24"/>
        </w:rPr>
        <w:t xml:space="preserve"> en bonne humeur d’écrire. Mon père n’a-t-il pas vu madam</w:t>
      </w:r>
      <w:r w:rsidRPr="00A12BA1">
        <w:rPr>
          <w:rFonts w:cstheme="minorHAnsi"/>
          <w:sz w:val="24"/>
          <w:szCs w:val="24"/>
        </w:rPr>
        <w:t>e de Chevreuse</w:t>
      </w:r>
      <w:r w:rsidR="00F103F1">
        <w:rPr>
          <w:rFonts w:cstheme="minorHAnsi"/>
          <w:sz w:val="24"/>
          <w:szCs w:val="24"/>
        </w:rPr>
        <w:t xml:space="preserve"> </w:t>
      </w:r>
      <w:r w:rsidRPr="00A12BA1">
        <w:rPr>
          <w:rFonts w:cstheme="minorHAnsi"/>
          <w:sz w:val="24"/>
          <w:szCs w:val="24"/>
        </w:rPr>
        <w:t xml:space="preserve">depuis son retour à la Cour, car je suis toute étonnée qu’il ne me mande l’entretien qu’il aura </w:t>
      </w:r>
      <w:r>
        <w:rPr>
          <w:rFonts w:cstheme="minorHAnsi"/>
          <w:sz w:val="24"/>
          <w:szCs w:val="24"/>
        </w:rPr>
        <w:t>eu avec elle sur un sujet dont M</w:t>
      </w:r>
      <w:r w:rsidRPr="00A12BA1">
        <w:rPr>
          <w:rFonts w:cstheme="minorHAnsi"/>
          <w:sz w:val="24"/>
          <w:szCs w:val="24"/>
        </w:rPr>
        <w:t>onsieur Singlin attend des nouvelles. Cela me fait craindre que peut être il ne soit pas en bonne humeur là-dessus. Mais n’en faites nul semblant, je vous en supplie, ni que je vous en aye rien mandé.</w:t>
      </w:r>
    </w:p>
    <w:p w:rsidR="008254E7" w:rsidRPr="00A12BA1" w:rsidRDefault="008254E7" w:rsidP="008254E7">
      <w:pPr>
        <w:spacing w:line="360" w:lineRule="auto"/>
        <w:ind w:firstLine="708"/>
        <w:jc w:val="both"/>
        <w:rPr>
          <w:rFonts w:cstheme="minorHAnsi"/>
          <w:sz w:val="24"/>
          <w:szCs w:val="24"/>
        </w:rPr>
      </w:pPr>
      <w:r w:rsidRPr="00A12BA1">
        <w:rPr>
          <w:rFonts w:cstheme="minorHAnsi"/>
          <w:sz w:val="24"/>
          <w:szCs w:val="24"/>
        </w:rPr>
        <w:t>Bon jour, mon très cher frère ; mes très humbles respects à Monsieur de Gournay</w:t>
      </w:r>
      <w:r w:rsidR="009D4253">
        <w:rPr>
          <w:rStyle w:val="Appelnotedebasdep"/>
          <w:rFonts w:cstheme="minorHAnsi"/>
          <w:sz w:val="24"/>
          <w:szCs w:val="24"/>
        </w:rPr>
        <w:footnoteReference w:id="3"/>
      </w:r>
      <w:r w:rsidRPr="00A12BA1">
        <w:rPr>
          <w:rFonts w:cstheme="minorHAnsi"/>
          <w:sz w:val="24"/>
          <w:szCs w:val="24"/>
        </w:rPr>
        <w:t xml:space="preserve">, je vous en supplie. Toutes celles qui sont revenues à Port-Royal sont si ravies de sa bonté, qu’elles renouvellement la peine de mon bannissement. </w:t>
      </w:r>
    </w:p>
    <w:p w:rsidR="008254E7" w:rsidRPr="00A12BA1" w:rsidRDefault="008254E7" w:rsidP="008254E7">
      <w:pPr>
        <w:spacing w:line="360" w:lineRule="auto"/>
        <w:jc w:val="both"/>
        <w:rPr>
          <w:rFonts w:cstheme="minorHAnsi"/>
          <w:sz w:val="24"/>
          <w:szCs w:val="24"/>
        </w:rPr>
      </w:pPr>
    </w:p>
    <w:p w:rsidR="00470883" w:rsidRDefault="00470883"/>
    <w:p w:rsidR="008254E7" w:rsidRDefault="008254E7"/>
    <w:p w:rsidR="008254E7" w:rsidRDefault="008254E7"/>
    <w:p w:rsidR="008254E7" w:rsidRDefault="008254E7"/>
    <w:sectPr w:rsidR="008254E7" w:rsidSect="00470883">
      <w:pgSz w:w="11906" w:h="16838"/>
      <w:pgMar w:top="1417" w:right="1417" w:bottom="1417" w:left="141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72AB0" w:rsidRDefault="00D72AB0" w:rsidP="008254E7">
      <w:pPr>
        <w:spacing w:after="0" w:line="240" w:lineRule="auto"/>
      </w:pPr>
      <w:r>
        <w:separator/>
      </w:r>
    </w:p>
  </w:endnote>
  <w:endnote w:type="continuationSeparator" w:id="0">
    <w:p w:rsidR="00D72AB0" w:rsidRDefault="00D72AB0" w:rsidP="008254E7">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PMingLiU">
    <w:altName w:val="新細明體"/>
    <w:panose1 w:val="02020500000000000000"/>
    <w:charset w:val="88"/>
    <w:family w:val="roman"/>
    <w:pitch w:val="variable"/>
    <w:sig w:usb0="A00002FF" w:usb1="28CFFCFA" w:usb2="00000016" w:usb3="00000000" w:csb0="0010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72AB0" w:rsidRDefault="00D72AB0" w:rsidP="008254E7">
      <w:pPr>
        <w:spacing w:after="0" w:line="240" w:lineRule="auto"/>
      </w:pPr>
      <w:r>
        <w:separator/>
      </w:r>
    </w:p>
  </w:footnote>
  <w:footnote w:type="continuationSeparator" w:id="0">
    <w:p w:rsidR="00D72AB0" w:rsidRDefault="00D72AB0" w:rsidP="008254E7">
      <w:pPr>
        <w:spacing w:after="0" w:line="240" w:lineRule="auto"/>
      </w:pPr>
      <w:r>
        <w:continuationSeparator/>
      </w:r>
    </w:p>
  </w:footnote>
  <w:footnote w:id="1">
    <w:p w:rsidR="009D4253" w:rsidRDefault="009D4253">
      <w:pPr>
        <w:pStyle w:val="Notedebasdepage"/>
      </w:pPr>
      <w:r>
        <w:rPr>
          <w:rStyle w:val="Appelnotedebasdep"/>
        </w:rPr>
        <w:footnoteRef/>
      </w:r>
      <w:r>
        <w:t xml:space="preserve"> La plupart des lettres de la Mère Angélique de Saint-Jean sont conservées à la Bibliothèque de la Société de Port-Royal située rue Saint Jacques. En effet, elles proviennent du manuscrit LT 88 ms ou manuscrit Rachel Gillet. Cette dernière ayant copiée au XIXème toutes les lettres manuscrites de la mère Angélique de Saint-Jean.</w:t>
      </w:r>
    </w:p>
  </w:footnote>
  <w:footnote w:id="2">
    <w:p w:rsidR="009D4253" w:rsidRDefault="009D4253">
      <w:pPr>
        <w:pStyle w:val="Notedebasdepage"/>
      </w:pPr>
      <w:r>
        <w:rPr>
          <w:rStyle w:val="Appelnotedebasdep"/>
        </w:rPr>
        <w:footnoteRef/>
      </w:r>
      <w:r>
        <w:t xml:space="preserve"> Note de Rachel Gillet</w:t>
      </w:r>
    </w:p>
  </w:footnote>
  <w:footnote w:id="3">
    <w:p w:rsidR="009D4253" w:rsidRDefault="009D4253">
      <w:pPr>
        <w:pStyle w:val="Notedebasdepage"/>
      </w:pPr>
      <w:r>
        <w:rPr>
          <w:rStyle w:val="Appelnotedebasdep"/>
        </w:rPr>
        <w:footnoteRef/>
      </w:r>
      <w:r>
        <w:t xml:space="preserve"> Nom de code pour signifier Monsieur de </w:t>
      </w:r>
      <w:proofErr w:type="spellStart"/>
      <w:r>
        <w:t>Sacy</w:t>
      </w:r>
      <w:proofErr w:type="spellEnd"/>
      <w:r>
        <w:t>, cousin de sœur Angélique de Saint-Jean.</w:t>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08"/>
  <w:hyphenationZone w:val="425"/>
  <w:characterSpacingControl w:val="doNotCompress"/>
  <w:footnotePr>
    <w:footnote w:id="-1"/>
    <w:footnote w:id="0"/>
  </w:footnotePr>
  <w:endnotePr>
    <w:endnote w:id="-1"/>
    <w:endnote w:id="0"/>
  </w:endnotePr>
  <w:compat>
    <w:useFELayout/>
  </w:compat>
  <w:rsids>
    <w:rsidRoot w:val="008254E7"/>
    <w:rsid w:val="00450A3F"/>
    <w:rsid w:val="00470883"/>
    <w:rsid w:val="008254E7"/>
    <w:rsid w:val="009229C4"/>
    <w:rsid w:val="009D4253"/>
    <w:rsid w:val="00B618FB"/>
    <w:rsid w:val="00CC7963"/>
    <w:rsid w:val="00D72AB0"/>
    <w:rsid w:val="00F103F1"/>
  </w:rsids>
  <m:mathPr>
    <m:mathFont m:val="Cambria Math"/>
    <m:brkBin m:val="before"/>
    <m:brkBinSub m:val="--"/>
    <m:smallFrac m:val="off"/>
    <m:dispDef/>
    <m:lMargin m:val="0"/>
    <m:rMargin m:val="0"/>
    <m:defJc m:val="centerGroup"/>
    <m:wrapIndent m:val="1440"/>
    <m:intLim m:val="subSup"/>
    <m:naryLim m:val="undOvr"/>
  </m:mathPr>
  <w:themeFontLang w:val="fr-FR" w:eastAsia="zh-TW"/>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fr-FR" w:eastAsia="zh-TW"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254E7"/>
  </w:style>
  <w:style w:type="character" w:default="1" w:styleId="Policepardfaut">
    <w:name w:val="Default Paragraph Font"/>
    <w:uiPriority w:val="1"/>
    <w:semiHidden/>
    <w:unhideWhenUsed/>
  </w:style>
  <w:style w:type="table" w:default="1" w:styleId="TableauNormal">
    <w:name w:val="Normal Table"/>
    <w:uiPriority w:val="99"/>
    <w:semiHidden/>
    <w:unhideWhenUsed/>
    <w:qFormat/>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Notedebasdepage">
    <w:name w:val="footnote text"/>
    <w:basedOn w:val="Normal"/>
    <w:link w:val="NotedebasdepageCar"/>
    <w:uiPriority w:val="99"/>
    <w:semiHidden/>
    <w:unhideWhenUsed/>
    <w:rsid w:val="008254E7"/>
    <w:pPr>
      <w:spacing w:after="0" w:line="240" w:lineRule="auto"/>
    </w:pPr>
    <w:rPr>
      <w:sz w:val="20"/>
      <w:szCs w:val="20"/>
    </w:rPr>
  </w:style>
  <w:style w:type="character" w:customStyle="1" w:styleId="NotedebasdepageCar">
    <w:name w:val="Note de bas de page Car"/>
    <w:basedOn w:val="Policepardfaut"/>
    <w:link w:val="Notedebasdepage"/>
    <w:uiPriority w:val="99"/>
    <w:semiHidden/>
    <w:rsid w:val="008254E7"/>
    <w:rPr>
      <w:sz w:val="20"/>
      <w:szCs w:val="20"/>
    </w:rPr>
  </w:style>
  <w:style w:type="character" w:styleId="Appelnotedebasdep">
    <w:name w:val="footnote reference"/>
    <w:basedOn w:val="Policepardfaut"/>
    <w:uiPriority w:val="99"/>
    <w:semiHidden/>
    <w:unhideWhenUsed/>
    <w:rsid w:val="008254E7"/>
    <w:rPr>
      <w:vertAlign w:val="superscript"/>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FC69CC44-B49F-4B8B-92F0-A0E82F729F1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498</Words>
  <Characters>2525</Characters>
  <Application>Microsoft Office Word</Application>
  <DocSecurity>0</DocSecurity>
  <Lines>37</Lines>
  <Paragraphs>7</Paragraphs>
  <ScaleCrop>false</ScaleCrop>
  <Company/>
  <LinksUpToDate>false</LinksUpToDate>
  <CharactersWithSpaces>3016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Marie</dc:creator>
  <cp:lastModifiedBy>Marie</cp:lastModifiedBy>
  <cp:revision>2</cp:revision>
  <cp:lastPrinted>2013-10-18T16:35:00Z</cp:lastPrinted>
  <dcterms:created xsi:type="dcterms:W3CDTF">2013-11-27T14:33:00Z</dcterms:created>
  <dcterms:modified xsi:type="dcterms:W3CDTF">2013-11-27T14:33:00Z</dcterms:modified>
</cp:coreProperties>
</file>